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13AE" w14:textId="77777777" w:rsidR="00700B5F" w:rsidRPr="002F35AC" w:rsidRDefault="00700B5F" w:rsidP="00700B5F">
      <w:pPr>
        <w:jc w:val="both"/>
        <w:rPr>
          <w:rFonts w:ascii="Book Antiqua" w:hAnsi="Book Antiqua"/>
          <w:i/>
          <w:sz w:val="24"/>
          <w:szCs w:val="24"/>
        </w:rPr>
      </w:pPr>
      <w:r w:rsidRPr="002F35AC">
        <w:rPr>
          <w:rFonts w:ascii="Book Antiqua" w:hAnsi="Book Antiqua"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735A1F34" wp14:editId="636C1117">
                <wp:extent cx="5365820" cy="1857375"/>
                <wp:effectExtent l="0" t="0" r="25400" b="28575"/>
                <wp:docPr id="10" name="Dreptunghi cu colţuri rotunjite pe diagonal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20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81E51" w14:textId="77777777" w:rsidR="00700B5F" w:rsidRPr="00ED6F45" w:rsidRDefault="00700B5F" w:rsidP="00700B5F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Program</w:t>
                            </w:r>
                            <w:r w:rsidRPr="00ED6F45">
                              <w:rPr>
                                <w:rFonts w:ascii="Gill Sans MT" w:hAnsi="Gill Sans MT"/>
                                <w:b/>
                              </w:rPr>
                              <w:t xml:space="preserve">: Master în </w:t>
                            </w:r>
                            <w:r w:rsidRPr="00443769">
                              <w:rPr>
                                <w:rFonts w:ascii="Gill Sans MT" w:hAnsi="Gill Sans MT"/>
                                <w:b/>
                              </w:rPr>
                              <w:t xml:space="preserve">MANAGEMENTUL ORGANIZAŢIEI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(MO</w:t>
                            </w:r>
                            <w:r w:rsidRPr="00534A36"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  <w:p w14:paraId="4BFFE37D" w14:textId="77777777" w:rsidR="00700B5F" w:rsidRPr="00ED6F45" w:rsidRDefault="00700B5F" w:rsidP="00700B5F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Domeniu: 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Ș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tiin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e Economice</w:t>
                            </w:r>
                          </w:p>
                          <w:p w14:paraId="32C718FD" w14:textId="77777777" w:rsidR="00700B5F" w:rsidRPr="00ED6F45" w:rsidRDefault="00700B5F" w:rsidP="00700B5F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Specializarea: </w:t>
                            </w:r>
                            <w:r>
                              <w:rPr>
                                <w:rFonts w:ascii="Gill Sans MT" w:hAnsi="Gill Sans MT"/>
                              </w:rPr>
                              <w:t>Management</w:t>
                            </w:r>
                          </w:p>
                          <w:p w14:paraId="1B166EF0" w14:textId="77777777" w:rsidR="00700B5F" w:rsidRDefault="00700B5F" w:rsidP="00700B5F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Tip: Profesional</w:t>
                            </w:r>
                          </w:p>
                          <w:p w14:paraId="46AABC89" w14:textId="77777777" w:rsidR="00700B5F" w:rsidRPr="008D123F" w:rsidRDefault="00700B5F" w:rsidP="00700B5F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Titlu de absolvire: </w:t>
                            </w:r>
                            <w:r w:rsidRPr="00443769">
                              <w:rPr>
                                <w:rFonts w:ascii="Gill Sans MT" w:hAnsi="Gill Sans MT"/>
                              </w:rPr>
                              <w:t xml:space="preserve">Masterand Managementul </w:t>
                            </w:r>
                            <w:proofErr w:type="spellStart"/>
                            <w:r w:rsidRPr="00443769">
                              <w:rPr>
                                <w:rFonts w:ascii="Gill Sans MT" w:hAnsi="Gill Sans MT"/>
                              </w:rPr>
                              <w:t>organizaţiei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5A1F34" id="Dreptunghi cu colţuri rotunjite pe diagonală 10" o:spid="_x0000_s1026" style="width:422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365820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" adj="-11796480,,5400" path="m309569,l5365820,r,l5365820,1547806v,170970,-138599,309569,-309569,309569l,1857375r,l,309569c,138599,138599,,309569,xe" fillcolor="#4472c4 [3204]" strokecolor="#1f3763 [1604]" strokeweight="1pt">
                <v:stroke joinstyle="miter"/>
                <v:formulas/>
                <v:path arrowok="t" o:connecttype="custom" o:connectlocs="309569,0;5365820,0;5365820,0;5365820,1547806;5056251,1857375;0,1857375;0,1857375;0,309569;309569,0" o:connectangles="0,0,0,0,0,0,0,0,0" textboxrect="0,0,5365820,1857375"/>
                <v:textbox>
                  <w:txbxContent>
                    <w:p w14:paraId="47881E51" w14:textId="77777777" w:rsidR="00700B5F" w:rsidRPr="00ED6F45" w:rsidRDefault="00700B5F" w:rsidP="00700B5F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Program</w:t>
                      </w:r>
                      <w:r w:rsidRPr="00ED6F45">
                        <w:rPr>
                          <w:rFonts w:ascii="Gill Sans MT" w:hAnsi="Gill Sans MT"/>
                          <w:b/>
                        </w:rPr>
                        <w:t xml:space="preserve">: Master în </w:t>
                      </w:r>
                      <w:r w:rsidRPr="00443769">
                        <w:rPr>
                          <w:rFonts w:ascii="Gill Sans MT" w:hAnsi="Gill Sans MT"/>
                          <w:b/>
                        </w:rPr>
                        <w:t xml:space="preserve">MANAGEMENTUL ORGANIZAŢIEI </w:t>
                      </w:r>
                      <w:r>
                        <w:rPr>
                          <w:rFonts w:ascii="Gill Sans MT" w:hAnsi="Gill Sans MT"/>
                          <w:b/>
                        </w:rPr>
                        <w:t>(MO</w:t>
                      </w:r>
                      <w:r w:rsidRPr="00534A36">
                        <w:rPr>
                          <w:rFonts w:ascii="Gill Sans MT" w:hAnsi="Gill Sans MT"/>
                          <w:b/>
                        </w:rPr>
                        <w:t>)</w:t>
                      </w:r>
                    </w:p>
                    <w:p w14:paraId="4BFFE37D" w14:textId="77777777" w:rsidR="00700B5F" w:rsidRPr="00ED6F45" w:rsidRDefault="00700B5F" w:rsidP="00700B5F">
                      <w:pPr>
                        <w:rPr>
                          <w:rFonts w:ascii="Gill Sans MT" w:hAnsi="Gill Sans MT" w:cs="Arial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Domeniu: </w:t>
                      </w:r>
                      <w:r w:rsidRPr="00ED6F45">
                        <w:rPr>
                          <w:rFonts w:ascii="Arial" w:hAnsi="Arial" w:cs="Arial"/>
                        </w:rPr>
                        <w:t>Ș</w:t>
                      </w:r>
                      <w:r w:rsidRPr="00ED6F45">
                        <w:rPr>
                          <w:rFonts w:ascii="Gill Sans MT" w:hAnsi="Gill Sans MT" w:cs="Arial"/>
                        </w:rPr>
                        <w:t>tiin</w:t>
                      </w:r>
                      <w:r w:rsidRPr="00ED6F45">
                        <w:rPr>
                          <w:rFonts w:ascii="Arial" w:hAnsi="Arial" w:cs="Arial"/>
                        </w:rPr>
                        <w:t>ț</w:t>
                      </w:r>
                      <w:r w:rsidRPr="00ED6F45">
                        <w:rPr>
                          <w:rFonts w:ascii="Gill Sans MT" w:hAnsi="Gill Sans MT" w:cs="Arial"/>
                        </w:rPr>
                        <w:t>e Economice</w:t>
                      </w:r>
                    </w:p>
                    <w:p w14:paraId="32C718FD" w14:textId="77777777" w:rsidR="00700B5F" w:rsidRPr="00ED6F45" w:rsidRDefault="00700B5F" w:rsidP="00700B5F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Specializarea: </w:t>
                      </w:r>
                      <w:r>
                        <w:rPr>
                          <w:rFonts w:ascii="Gill Sans MT" w:hAnsi="Gill Sans MT"/>
                        </w:rPr>
                        <w:t>Management</w:t>
                      </w:r>
                    </w:p>
                    <w:p w14:paraId="1B166EF0" w14:textId="77777777" w:rsidR="00700B5F" w:rsidRDefault="00700B5F" w:rsidP="00700B5F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Tip: Profesional</w:t>
                      </w:r>
                    </w:p>
                    <w:p w14:paraId="46AABC89" w14:textId="77777777" w:rsidR="00700B5F" w:rsidRPr="008D123F" w:rsidRDefault="00700B5F" w:rsidP="00700B5F">
                      <w:pPr>
                        <w:rPr>
                          <w:rFonts w:ascii="Gill Sans MT" w:hAnsi="Gill Sans MT"/>
                        </w:rPr>
                      </w:pPr>
                      <w:r w:rsidRPr="008513AD">
                        <w:rPr>
                          <w:rFonts w:ascii="Gill Sans MT" w:hAnsi="Gill Sans MT"/>
                        </w:rPr>
                        <w:t xml:space="preserve">Titlu de absolvire: </w:t>
                      </w:r>
                      <w:r w:rsidRPr="00443769">
                        <w:rPr>
                          <w:rFonts w:ascii="Gill Sans MT" w:hAnsi="Gill Sans MT"/>
                        </w:rPr>
                        <w:t xml:space="preserve">Masterand Managementul </w:t>
                      </w:r>
                      <w:proofErr w:type="spellStart"/>
                      <w:r w:rsidRPr="00443769">
                        <w:rPr>
                          <w:rFonts w:ascii="Gill Sans MT" w:hAnsi="Gill Sans MT"/>
                        </w:rPr>
                        <w:t>organizaţiei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409BA5A" w14:textId="77777777" w:rsidR="00700B5F" w:rsidRPr="002F35AC" w:rsidRDefault="00700B5F" w:rsidP="00700B5F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2F35AC">
        <w:rPr>
          <w:rFonts w:ascii="Book Antiqua" w:hAnsi="Book Antiqua" w:cs="Times New Roman"/>
          <w:sz w:val="24"/>
          <w:szCs w:val="24"/>
        </w:rPr>
        <w:t>Descriere</w:t>
      </w:r>
      <w:r w:rsidRPr="002F35AC">
        <w:rPr>
          <w:rFonts w:ascii="Book Antiqua" w:hAnsi="Book Antiqua" w:cs="Times New Roman"/>
          <w:i/>
          <w:sz w:val="24"/>
          <w:szCs w:val="24"/>
        </w:rPr>
        <w:t xml:space="preserve">: Programul contribuie la formarea unei categorii de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specialişti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în domeniul management, care să contribuie la utilizarea performantă a resurselor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la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obţinerea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de rezultate de succes pentru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organizaţiile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în care vor lucra în calitate de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specialişti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, ca manageri, prin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desfăşurarea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unor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activităţi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de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învăţământ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de cercetare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ştiinţifică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, adecvate specificului actual al mediului complex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organizaţional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atât pentru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organizaţiile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de afaceri cât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pentru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instituţiile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publice. </w:t>
      </w:r>
    </w:p>
    <w:p w14:paraId="743ED4C0" w14:textId="77777777" w:rsidR="00700B5F" w:rsidRPr="002F35AC" w:rsidRDefault="00700B5F" w:rsidP="00700B5F">
      <w:pPr>
        <w:jc w:val="both"/>
        <w:rPr>
          <w:rFonts w:ascii="Book Antiqua" w:hAnsi="Book Antiqua" w:cs="Times New Roman"/>
          <w:sz w:val="24"/>
          <w:szCs w:val="24"/>
        </w:rPr>
      </w:pPr>
    </w:p>
    <w:p w14:paraId="2974C396" w14:textId="77777777" w:rsidR="00700B5F" w:rsidRPr="002F35AC" w:rsidRDefault="00700B5F" w:rsidP="00700B5F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2F35AC">
        <w:rPr>
          <w:rFonts w:ascii="Book Antiqua" w:hAnsi="Book Antiqua" w:cs="Times New Roman"/>
          <w:sz w:val="24"/>
          <w:szCs w:val="24"/>
        </w:rPr>
        <w:t>Abilită</w:t>
      </w:r>
      <w:r w:rsidRPr="002F35AC">
        <w:rPr>
          <w:rFonts w:ascii="Cambria" w:hAnsi="Cambria" w:cs="Cambria"/>
          <w:sz w:val="24"/>
          <w:szCs w:val="24"/>
        </w:rPr>
        <w:t>ț</w:t>
      </w:r>
      <w:r w:rsidRPr="002F35AC">
        <w:rPr>
          <w:rFonts w:ascii="Book Antiqua" w:hAnsi="Book Antiqua" w:cs="Arial"/>
          <w:sz w:val="24"/>
          <w:szCs w:val="24"/>
        </w:rPr>
        <w:t>i dobândite</w:t>
      </w:r>
      <w:r w:rsidRPr="002F35AC">
        <w:rPr>
          <w:rFonts w:ascii="Book Antiqua" w:hAnsi="Book Antiqua" w:cs="Times New Roman"/>
          <w:sz w:val="24"/>
          <w:szCs w:val="24"/>
        </w:rPr>
        <w:t xml:space="preserve">: </w:t>
      </w:r>
      <w:r w:rsidRPr="002F35AC">
        <w:rPr>
          <w:rFonts w:ascii="Book Antiqua" w:hAnsi="Book Antiqua" w:cs="Times New Roman"/>
          <w:i/>
          <w:sz w:val="24"/>
          <w:szCs w:val="24"/>
        </w:rPr>
        <w:t xml:space="preserve">Analiza aprofundată, sinteza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utilizarea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informaţiilor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economice în vederea fundamentării deciziilor în cadrul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organizaţiilor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. Aplicarea principiilor leadership-ului în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organizaţie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, Elaborarea de sinteze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operaţionale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, rapoarte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studii complexe necesare conducerii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organizaţiei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utilizând TIC; Identificarea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aplicarea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funcţiilor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manageriale pentru îndeplinirea obiectivelor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organizaţiei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; Aplicarea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cunoştinţelor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de bază necesare în exercitarea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atribuţiilor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funcţionale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tehnice pentru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soluţionarea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de probleme specifice; Fundamentarea, conceperea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aplicarea de strategii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politici în domeniul managementului resurselor umane, a managementului serviciilor, a managementului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activităţii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de marketing; Elaborarea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implementarea unor proiecte complexe prin utilizarea conceptelor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metodelor specifice analizei sistemice, sintezei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interpretării proceselor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economico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-sociale; Evaluarea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diagnosticarea mediului intern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extern al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organizaţiei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,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relaţionarea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eficientă cu diferite categorii de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instituţii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organizaţii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din mediul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economico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-social. </w:t>
      </w:r>
    </w:p>
    <w:p w14:paraId="7F801274" w14:textId="77777777" w:rsidR="00700B5F" w:rsidRPr="002F35AC" w:rsidRDefault="00700B5F" w:rsidP="00700B5F">
      <w:pPr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6F50D87C" w14:textId="77777777" w:rsidR="00700B5F" w:rsidRPr="002F35AC" w:rsidRDefault="00700B5F" w:rsidP="00700B5F">
      <w:pPr>
        <w:spacing w:before="120" w:after="120"/>
        <w:jc w:val="both"/>
        <w:rPr>
          <w:rFonts w:ascii="Book Antiqua" w:hAnsi="Book Antiqua"/>
          <w:i/>
          <w:sz w:val="24"/>
          <w:szCs w:val="24"/>
        </w:rPr>
      </w:pPr>
      <w:r w:rsidRPr="002F35AC">
        <w:rPr>
          <w:rFonts w:ascii="Book Antiqua" w:hAnsi="Book Antiqua"/>
          <w:sz w:val="24"/>
          <w:szCs w:val="24"/>
        </w:rPr>
        <w:t xml:space="preserve">Beneficii: </w:t>
      </w:r>
      <w:r w:rsidRPr="002F35AC">
        <w:rPr>
          <w:rFonts w:ascii="Book Antiqua" w:hAnsi="Book Antiqua"/>
          <w:i/>
          <w:sz w:val="24"/>
          <w:szCs w:val="24"/>
        </w:rPr>
        <w:t>studen</w:t>
      </w:r>
      <w:r w:rsidRPr="002F35AC">
        <w:rPr>
          <w:rFonts w:ascii="Cambria" w:hAnsi="Cambria" w:cs="Cambria"/>
          <w:i/>
          <w:sz w:val="24"/>
          <w:szCs w:val="24"/>
        </w:rPr>
        <w:t>ț</w:t>
      </w:r>
      <w:r w:rsidRPr="002F35AC">
        <w:rPr>
          <w:rFonts w:ascii="Book Antiqua" w:hAnsi="Book Antiqua" w:cs="Arial"/>
          <w:i/>
          <w:sz w:val="24"/>
          <w:szCs w:val="24"/>
        </w:rPr>
        <w:t>ii no</w:t>
      </w:r>
      <w:r w:rsidRPr="002F35AC">
        <w:rPr>
          <w:rFonts w:ascii="Cambria" w:hAnsi="Cambria" w:cs="Cambria"/>
          <w:i/>
          <w:sz w:val="24"/>
          <w:szCs w:val="24"/>
        </w:rPr>
        <w:t>ș</w:t>
      </w:r>
      <w:r w:rsidRPr="002F35AC">
        <w:rPr>
          <w:rFonts w:ascii="Book Antiqua" w:hAnsi="Book Antiqua" w:cs="Arial"/>
          <w:i/>
          <w:sz w:val="24"/>
          <w:szCs w:val="24"/>
        </w:rPr>
        <w:t>tri vor beneficia de acces la resurse educa</w:t>
      </w:r>
      <w:r w:rsidRPr="002F35AC">
        <w:rPr>
          <w:rFonts w:ascii="Cambria" w:hAnsi="Cambria" w:cs="Cambria"/>
          <w:i/>
          <w:sz w:val="24"/>
          <w:szCs w:val="24"/>
        </w:rPr>
        <w:t>ț</w:t>
      </w:r>
      <w:r w:rsidRPr="002F35AC">
        <w:rPr>
          <w:rFonts w:ascii="Book Antiqua" w:hAnsi="Book Antiqua" w:cs="Arial"/>
          <w:i/>
          <w:sz w:val="24"/>
          <w:szCs w:val="24"/>
        </w:rPr>
        <w:t>ionale de top, utilizarea platformei educa</w:t>
      </w:r>
      <w:r w:rsidRPr="002F35AC">
        <w:rPr>
          <w:rFonts w:ascii="Cambria" w:hAnsi="Cambria" w:cs="Cambria"/>
          <w:i/>
          <w:sz w:val="24"/>
          <w:szCs w:val="24"/>
        </w:rPr>
        <w:t>ț</w:t>
      </w:r>
      <w:r w:rsidRPr="002F35AC">
        <w:rPr>
          <w:rFonts w:ascii="Book Antiqua" w:hAnsi="Book Antiqua" w:cs="Arial"/>
          <w:i/>
          <w:sz w:val="24"/>
          <w:szCs w:val="24"/>
        </w:rPr>
        <w:t xml:space="preserve">ionale online </w:t>
      </w:r>
      <w:proofErr w:type="spellStart"/>
      <w:r w:rsidRPr="002F35AC">
        <w:rPr>
          <w:rFonts w:ascii="Book Antiqua" w:hAnsi="Book Antiqua" w:cs="Arial"/>
          <w:i/>
          <w:sz w:val="24"/>
          <w:szCs w:val="24"/>
        </w:rPr>
        <w:t>Moodle</w:t>
      </w:r>
      <w:proofErr w:type="spellEnd"/>
      <w:r w:rsidRPr="002F35AC">
        <w:rPr>
          <w:rFonts w:ascii="Book Antiqua" w:hAnsi="Book Antiqua" w:cs="Arial"/>
          <w:i/>
          <w:sz w:val="24"/>
          <w:szCs w:val="24"/>
        </w:rPr>
        <w:t>, acces la laboratoare de specialitate, conferin</w:t>
      </w:r>
      <w:r w:rsidRPr="002F35AC">
        <w:rPr>
          <w:rFonts w:ascii="Cambria" w:hAnsi="Cambria" w:cs="Cambria"/>
          <w:i/>
          <w:sz w:val="24"/>
          <w:szCs w:val="24"/>
        </w:rPr>
        <w:t>ț</w:t>
      </w:r>
      <w:r w:rsidRPr="002F35AC">
        <w:rPr>
          <w:rFonts w:ascii="Book Antiqua" w:hAnsi="Book Antiqua" w:cs="Arial"/>
          <w:i/>
          <w:sz w:val="24"/>
          <w:szCs w:val="24"/>
        </w:rPr>
        <w:t>a studen</w:t>
      </w:r>
      <w:r w:rsidRPr="002F35AC">
        <w:rPr>
          <w:rFonts w:ascii="Cambria" w:hAnsi="Cambria" w:cs="Cambria"/>
          <w:i/>
          <w:sz w:val="24"/>
          <w:szCs w:val="24"/>
        </w:rPr>
        <w:t>ț</w:t>
      </w:r>
      <w:r w:rsidRPr="002F35AC">
        <w:rPr>
          <w:rFonts w:ascii="Book Antiqua" w:hAnsi="Book Antiqua" w:cs="Arial"/>
          <w:i/>
          <w:sz w:val="24"/>
          <w:szCs w:val="24"/>
        </w:rPr>
        <w:t xml:space="preserve">ilor masteranzi, cursuri </w:t>
      </w:r>
      <w:r w:rsidRPr="002F35AC">
        <w:rPr>
          <w:rFonts w:ascii="Cambria" w:hAnsi="Cambria" w:cs="Cambria"/>
          <w:i/>
          <w:sz w:val="24"/>
          <w:szCs w:val="24"/>
        </w:rPr>
        <w:t>ș</w:t>
      </w:r>
      <w:r w:rsidRPr="002F35AC">
        <w:rPr>
          <w:rFonts w:ascii="Book Antiqua" w:hAnsi="Book Antiqua" w:cs="Arial"/>
          <w:i/>
          <w:sz w:val="24"/>
          <w:szCs w:val="24"/>
        </w:rPr>
        <w:t>i workshop-uri de preg</w:t>
      </w:r>
      <w:r w:rsidRPr="002F35AC">
        <w:rPr>
          <w:rFonts w:ascii="Book Antiqua" w:hAnsi="Book Antiqua" w:cs="Gill Sans MT"/>
          <w:i/>
          <w:sz w:val="24"/>
          <w:szCs w:val="24"/>
        </w:rPr>
        <w:t>ă</w:t>
      </w:r>
      <w:r w:rsidRPr="002F35AC">
        <w:rPr>
          <w:rFonts w:ascii="Book Antiqua" w:hAnsi="Book Antiqua" w:cs="Arial"/>
          <w:i/>
          <w:sz w:val="24"/>
          <w:szCs w:val="24"/>
        </w:rPr>
        <w:t>tire extra-curricular</w:t>
      </w:r>
      <w:r w:rsidRPr="002F35AC">
        <w:rPr>
          <w:rFonts w:ascii="Book Antiqua" w:hAnsi="Book Antiqua" w:cs="Gill Sans MT"/>
          <w:i/>
          <w:sz w:val="24"/>
          <w:szCs w:val="24"/>
        </w:rPr>
        <w:t>ă</w:t>
      </w:r>
      <w:r w:rsidRPr="002F35AC">
        <w:rPr>
          <w:rFonts w:ascii="Book Antiqua" w:hAnsi="Book Antiqua" w:cs="Arial"/>
          <w:i/>
          <w:sz w:val="24"/>
          <w:szCs w:val="24"/>
        </w:rPr>
        <w:t xml:space="preserve">. </w:t>
      </w:r>
    </w:p>
    <w:p w14:paraId="0B8E0011" w14:textId="77777777" w:rsidR="00700B5F" w:rsidRPr="002F35AC" w:rsidRDefault="00700B5F" w:rsidP="00700B5F">
      <w:pPr>
        <w:jc w:val="both"/>
        <w:rPr>
          <w:rFonts w:ascii="Book Antiqua" w:hAnsi="Book Antiqua"/>
          <w:sz w:val="24"/>
          <w:szCs w:val="24"/>
        </w:rPr>
      </w:pPr>
    </w:p>
    <w:p w14:paraId="61A538C2" w14:textId="77777777" w:rsidR="00700B5F" w:rsidRPr="002F35AC" w:rsidRDefault="00700B5F" w:rsidP="00700B5F">
      <w:pPr>
        <w:jc w:val="both"/>
        <w:rPr>
          <w:rFonts w:ascii="Book Antiqua" w:hAnsi="Book Antiqua"/>
          <w:sz w:val="24"/>
          <w:szCs w:val="24"/>
        </w:rPr>
      </w:pPr>
      <w:r w:rsidRPr="002F35AC">
        <w:rPr>
          <w:rFonts w:ascii="Book Antiqua" w:hAnsi="Book Antiqua"/>
          <w:sz w:val="24"/>
          <w:szCs w:val="24"/>
        </w:rPr>
        <w:t>Studen</w:t>
      </w:r>
      <w:r w:rsidRPr="002F35AC">
        <w:rPr>
          <w:rFonts w:ascii="Cambria" w:hAnsi="Cambria" w:cs="Cambria"/>
          <w:sz w:val="24"/>
          <w:szCs w:val="24"/>
        </w:rPr>
        <w:t>ț</w:t>
      </w:r>
      <w:r w:rsidRPr="002F35AC">
        <w:rPr>
          <w:rFonts w:ascii="Book Antiqua" w:hAnsi="Book Antiqua" w:cs="Times New Roman"/>
          <w:sz w:val="24"/>
          <w:szCs w:val="24"/>
        </w:rPr>
        <w:t>ii</w:t>
      </w:r>
      <w:r w:rsidRPr="002F35AC">
        <w:rPr>
          <w:rFonts w:ascii="Book Antiqua" w:hAnsi="Book Antiqua"/>
          <w:sz w:val="24"/>
          <w:szCs w:val="24"/>
        </w:rPr>
        <w:t xml:space="preserve"> la programul MO vor studia: </w:t>
      </w:r>
      <w:r w:rsidRPr="002F35AC">
        <w:rPr>
          <w:rFonts w:ascii="Book Antiqua" w:hAnsi="Book Antiqua" w:cs="Times New Roman"/>
          <w:i/>
          <w:sz w:val="24"/>
          <w:szCs w:val="24"/>
        </w:rPr>
        <w:t xml:space="preserve">Strategii manageriale, Diagnosticul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economico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-financiar al firmei, Comunicare managerială, Sisteme de gestiune 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informaţiilor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de management, Managementul conflictelor, Elaborarea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implementarea proiectelor, Strategii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politici de resurse umane, Tehnici de inovare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comportament antreprenorial, Managementul serviciilor publice, Dezvoltare organiza</w:t>
      </w:r>
      <w:r w:rsidRPr="002F35AC">
        <w:rPr>
          <w:rFonts w:ascii="Cambria" w:hAnsi="Cambria" w:cs="Cambria"/>
          <w:i/>
          <w:sz w:val="24"/>
          <w:szCs w:val="24"/>
        </w:rPr>
        <w:t>ț</w:t>
      </w:r>
      <w:r w:rsidRPr="002F35AC">
        <w:rPr>
          <w:rFonts w:ascii="Book Antiqua" w:hAnsi="Book Antiqua" w:cs="Times New Roman"/>
          <w:i/>
          <w:sz w:val="24"/>
          <w:szCs w:val="24"/>
        </w:rPr>
        <w:t>ional</w:t>
      </w:r>
      <w:r w:rsidRPr="002F35AC">
        <w:rPr>
          <w:rFonts w:ascii="Book Antiqua" w:hAnsi="Book Antiqua" w:cs="Book Antiqua"/>
          <w:i/>
          <w:sz w:val="24"/>
          <w:szCs w:val="24"/>
        </w:rPr>
        <w:t>ă</w:t>
      </w:r>
      <w:r w:rsidRPr="002F35AC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2F35AC">
        <w:rPr>
          <w:rFonts w:ascii="Cambria" w:hAnsi="Cambria" w:cs="Cambria"/>
          <w:i/>
          <w:sz w:val="24"/>
          <w:szCs w:val="24"/>
        </w:rPr>
        <w:t>ș</w:t>
      </w:r>
      <w:r w:rsidRPr="002F35AC">
        <w:rPr>
          <w:rFonts w:ascii="Book Antiqua" w:hAnsi="Book Antiqua" w:cs="Times New Roman"/>
          <w:i/>
          <w:sz w:val="24"/>
          <w:szCs w:val="24"/>
        </w:rPr>
        <w:t>i managementul schimb</w:t>
      </w:r>
      <w:r w:rsidRPr="002F35AC">
        <w:rPr>
          <w:rFonts w:ascii="Book Antiqua" w:hAnsi="Book Antiqua" w:cs="Book Antiqua"/>
          <w:i/>
          <w:sz w:val="24"/>
          <w:szCs w:val="24"/>
        </w:rPr>
        <w:t>ă</w:t>
      </w:r>
      <w:r w:rsidRPr="002F35AC">
        <w:rPr>
          <w:rFonts w:ascii="Book Antiqua" w:hAnsi="Book Antiqua" w:cs="Times New Roman"/>
          <w:i/>
          <w:sz w:val="24"/>
          <w:szCs w:val="24"/>
        </w:rPr>
        <w:t>rii, e-Business.</w:t>
      </w:r>
      <w:r w:rsidRPr="002F35AC">
        <w:rPr>
          <w:rFonts w:ascii="Book Antiqua" w:hAnsi="Book Antiqua" w:cs="Arial"/>
          <w:i/>
          <w:sz w:val="24"/>
          <w:szCs w:val="24"/>
        </w:rPr>
        <w:t xml:space="preserve"> </w:t>
      </w:r>
    </w:p>
    <w:p w14:paraId="1A7F473E" w14:textId="77777777" w:rsidR="00700B5F" w:rsidRPr="002F35AC" w:rsidRDefault="00700B5F" w:rsidP="00700B5F">
      <w:pPr>
        <w:jc w:val="both"/>
        <w:rPr>
          <w:rFonts w:ascii="Book Antiqua" w:hAnsi="Book Antiqua" w:cs="Times New Roman"/>
          <w:sz w:val="24"/>
          <w:szCs w:val="24"/>
        </w:rPr>
      </w:pPr>
    </w:p>
    <w:p w14:paraId="1FDCC40E" w14:textId="77777777" w:rsidR="00700B5F" w:rsidRPr="002F35AC" w:rsidRDefault="00700B5F" w:rsidP="00700B5F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2F35AC">
        <w:rPr>
          <w:rFonts w:ascii="Book Antiqua" w:hAnsi="Book Antiqua" w:cs="Times New Roman"/>
          <w:sz w:val="24"/>
          <w:szCs w:val="24"/>
        </w:rPr>
        <w:t>Oportunită</w:t>
      </w:r>
      <w:r w:rsidRPr="002F35AC">
        <w:rPr>
          <w:rFonts w:ascii="Cambria" w:hAnsi="Cambria" w:cs="Cambria"/>
          <w:sz w:val="24"/>
          <w:szCs w:val="24"/>
        </w:rPr>
        <w:t>ț</w:t>
      </w:r>
      <w:r w:rsidRPr="002F35AC">
        <w:rPr>
          <w:rFonts w:ascii="Book Antiqua" w:hAnsi="Book Antiqua" w:cs="Arial"/>
          <w:sz w:val="24"/>
          <w:szCs w:val="24"/>
        </w:rPr>
        <w:t>i de carieră</w:t>
      </w:r>
      <w:r w:rsidRPr="002F35AC">
        <w:rPr>
          <w:rFonts w:ascii="Book Antiqua" w:hAnsi="Book Antiqua" w:cs="Times New Roman"/>
          <w:sz w:val="24"/>
          <w:szCs w:val="24"/>
        </w:rPr>
        <w:t xml:space="preserve">: </w:t>
      </w:r>
      <w:r w:rsidRPr="002F35AC">
        <w:rPr>
          <w:rFonts w:ascii="Book Antiqua" w:hAnsi="Book Antiqua" w:cs="Times New Roman"/>
          <w:i/>
          <w:sz w:val="24"/>
          <w:szCs w:val="24"/>
        </w:rPr>
        <w:t xml:space="preserve">Administrator societate comercială; Specialist în dezvoltarea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organizaţională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; Manager al sistemelor de management al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calităţii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; Manager de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opera</w:t>
      </w:r>
      <w:r w:rsidRPr="002F35AC">
        <w:rPr>
          <w:rFonts w:ascii="Book Antiqua" w:hAnsi="Book Antiqua" w:cs="Candara"/>
          <w:i/>
          <w:sz w:val="24"/>
          <w:szCs w:val="24"/>
        </w:rPr>
        <w:t>ţ</w:t>
      </w:r>
      <w:r w:rsidRPr="002F35AC">
        <w:rPr>
          <w:rFonts w:ascii="Book Antiqua" w:hAnsi="Book Antiqua" w:cs="Times New Roman"/>
          <w:i/>
          <w:sz w:val="24"/>
          <w:szCs w:val="24"/>
        </w:rPr>
        <w:t>iuni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/ produs; Manager proiect; Consilier </w:t>
      </w:r>
      <w:proofErr w:type="spellStart"/>
      <w:r w:rsidRPr="002F35AC">
        <w:rPr>
          <w:rFonts w:ascii="Book Antiqua" w:hAnsi="Book Antiqua" w:cs="Times New Roman"/>
          <w:i/>
          <w:sz w:val="24"/>
          <w:szCs w:val="24"/>
        </w:rPr>
        <w:t>administraţia</w:t>
      </w:r>
      <w:proofErr w:type="spellEnd"/>
      <w:r w:rsidRPr="002F35AC">
        <w:rPr>
          <w:rFonts w:ascii="Book Antiqua" w:hAnsi="Book Antiqua" w:cs="Times New Roman"/>
          <w:i/>
          <w:sz w:val="24"/>
          <w:szCs w:val="24"/>
        </w:rPr>
        <w:t xml:space="preserve"> publică; Manager resurse umane; Manager; Antreprenor în economia socială; Director societate comercială; Consultant în management. </w:t>
      </w:r>
    </w:p>
    <w:p w14:paraId="7463E923" w14:textId="77777777" w:rsidR="00B62DCB" w:rsidRPr="002F35AC" w:rsidRDefault="00B62DCB"/>
    <w:sectPr w:rsidR="00B62DCB" w:rsidRPr="002F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5F"/>
    <w:rsid w:val="002F35AC"/>
    <w:rsid w:val="006C3A86"/>
    <w:rsid w:val="00700B5F"/>
    <w:rsid w:val="00742AB0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F30E"/>
  <w15:chartTrackingRefBased/>
  <w15:docId w15:val="{FFAE4748-D73A-4D5B-92E3-2EA6719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2</cp:revision>
  <dcterms:created xsi:type="dcterms:W3CDTF">2022-11-16T07:49:00Z</dcterms:created>
  <dcterms:modified xsi:type="dcterms:W3CDTF">2022-11-16T07:49:00Z</dcterms:modified>
</cp:coreProperties>
</file>